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7" w14:textId="77777777" w:rsidR="00B32CB8" w:rsidRDefault="0054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00000008" w14:textId="77777777" w:rsidR="00B32CB8" w:rsidRDefault="0054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палаточном городке номинантов конкурса</w:t>
      </w:r>
    </w:p>
    <w:p w14:paraId="00000009" w14:textId="77777777" w:rsidR="00B32CB8" w:rsidRDefault="0054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Краевого фестиваля авторской песни и поэзии</w:t>
      </w:r>
    </w:p>
    <w:p w14:paraId="0000000A" w14:textId="77777777" w:rsidR="00B32CB8" w:rsidRDefault="00545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«Высоцкий и Сибирь»</w:t>
      </w:r>
    </w:p>
    <w:p w14:paraId="0000000B" w14:textId="77777777" w:rsidR="00B32CB8" w:rsidRDefault="00B32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B32CB8" w:rsidRDefault="00545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i1mb3qobss8d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14:paraId="0000000D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Положение о палаточном городке Краевого фестиваля авторской песни и поэзии «Высоцкий и Сибирь» (далее - Фестиваль) разработано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основе «Примерного Положения о полевом передвижном оздоровительном лагере» (утверждено Съездом Туристско-спортивного союза России 24.05.1997), «Порядка проведения лагерей труда и отдыха» (Приказ Министерства образования РФ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2688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13.07.2001).</w:t>
      </w:r>
    </w:p>
    <w:p w14:paraId="0000000E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ожение о палаточном городке Фестиваля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регулирует  порядок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палаточного городка и определяет порядок взаимодействия его организаторов, номинантов конкурса, гостей и участников Фестиваля (далее - туристов) и сторонних организаций.</w:t>
      </w:r>
    </w:p>
    <w:p w14:paraId="0000000F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Палаточный </w:t>
      </w:r>
      <w:r>
        <w:rPr>
          <w:rFonts w:ascii="Times New Roman" w:eastAsia="Times New Roman" w:hAnsi="Times New Roman" w:cs="Times New Roman"/>
          <w:sz w:val="28"/>
          <w:szCs w:val="28"/>
        </w:rPr>
        <w:t>городок на территории Фестиваля является местом размещения туристов на время его проведения.</w:t>
      </w:r>
    </w:p>
    <w:p w14:paraId="00000010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Форма организации городка – палаточный, стационарный, круглосуточный.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Время работы – с 09:00 12 июля по 12:00 16 июля 2020 г.</w:t>
      </w:r>
    </w:p>
    <w:p w14:paraId="00000011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1.5. Организатором палаточного г</w:t>
      </w:r>
      <w:r>
        <w:rPr>
          <w:rFonts w:ascii="Times New Roman" w:eastAsia="Times New Roman" w:hAnsi="Times New Roman" w:cs="Times New Roman"/>
          <w:sz w:val="28"/>
          <w:szCs w:val="28"/>
        </w:rPr>
        <w:t>ородка является Фонд поддержки социально-экономического развития «РОСТ». Комендант городка - Чайкина Ульяна Андреевна, тел. +7923-345-76-39.</w:t>
      </w:r>
    </w:p>
    <w:p w14:paraId="00000012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Работа палаточного городка строится в условиях природной среды на принципах самообслуживания и на основе иници</w:t>
      </w:r>
      <w:r>
        <w:rPr>
          <w:rFonts w:ascii="Times New Roman" w:eastAsia="Times New Roman" w:hAnsi="Times New Roman" w:cs="Times New Roman"/>
          <w:sz w:val="28"/>
          <w:szCs w:val="28"/>
        </w:rPr>
        <w:t>ативы участников.</w:t>
      </w:r>
    </w:p>
    <w:p w14:paraId="00000013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Предварительное бронирование мест в палаточном городке будет осуществляется на сайте Фестиваля </w:t>
      </w:r>
      <w:hyperlink r:id="rId6">
        <w:proofErr w:type="spellStart"/>
        <w:proofErr w:type="gramStart"/>
        <w:r>
          <w:rPr>
            <w:rFonts w:ascii="Times New Roman" w:eastAsia="Times New Roman" w:hAnsi="Times New Roman" w:cs="Times New Roman"/>
            <w:sz w:val="28"/>
            <w:szCs w:val="28"/>
          </w:rPr>
          <w:t>высоцкийсибирь.рф</w:t>
        </w:r>
        <w:proofErr w:type="spellEnd"/>
        <w:proofErr w:type="gram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заманье-тур.рф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4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Палаточный город на территории Фестиваля разделяется на 2 сектора: </w:t>
      </w:r>
    </w:p>
    <w:p w14:paraId="00000015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сектор А - место остановки и размещения в палатках без автомобиля, </w:t>
      </w:r>
    </w:p>
    <w:p w14:paraId="00000016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сектор Б - место для размещения палатки и автомобиля.</w:t>
      </w:r>
    </w:p>
    <w:p w14:paraId="00000017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Заезд в палаточный городок осуществляется на основании оплаты рекреационного сбора, которая подтверждается чеком и самоклеящимся стикером на палатку (далее – Пакет документов). </w:t>
      </w:r>
    </w:p>
    <w:p w14:paraId="00000018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Стоимость одного места размещения палатки (2-4 места) на время проведения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фест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иваля  составляет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1000 (одна тысяча) рублей -  в секторе А. </w:t>
      </w:r>
    </w:p>
    <w:p w14:paraId="00000019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Стоимость одного места размещения палатки с машиной на время проведения Фестиваля составляет 1500 (одна тысяча пятьсот) рублей - в секторе Б.</w:t>
      </w:r>
    </w:p>
    <w:p w14:paraId="0000001A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Пакет документов дает право на место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одной палатке (с/без машины вблизи своего места в зависимости от зоны), вместимостью от 2 до 4 человек, на территории палаточного городка независимо от количества дней проживания. </w:t>
      </w:r>
    </w:p>
    <w:p w14:paraId="0000001B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палатка вместимостью более 4 мест, стоимость рассчитывается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пропорционально.</w:t>
      </w:r>
    </w:p>
    <w:p w14:paraId="0000001C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1.9.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Местом проживания считается площадка размером 5 х 5 метров, предназначенная для установки туристом одной палатки, которую он привозит с собой, вместе с комплектом необходимым для сна (спальный мешок,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каремат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или “пенка”).</w:t>
      </w:r>
    </w:p>
    <w:p w14:paraId="0000001D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Местом стоя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нки одного автомобиля считается площадка размером 5 х 4 метра в границах сектора Б, в пределах палаточного лагеря. </w:t>
      </w:r>
    </w:p>
    <w:p w14:paraId="0000001E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1.10. В Пакет документов на проживание в палаточном городке входит самоклеящийся стикер, который турист обязан наклеить на свою палатку для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 заселения и на лобовое стекло автомобиля. Ежедневно дежурные службы размещения проводят проверку сектора на предмет несанкционированного заезда. В случае обнаружения палаток или автомобилей без стикера, дежурные запрашивают Пакет документов.</w:t>
      </w:r>
    </w:p>
    <w:p w14:paraId="0000001F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несанкционированного заселения турист должен либо приобрести Пакет документов, либо в течение одного часа покинуть территорию палаточного городка вместе со своим имуществом и автомобилем. В случае отказа от выселения лицо, заселившееся без 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документов, принудительно выселяется дежурными по лагерю при помощи сотрудников полиции.</w:t>
      </w:r>
    </w:p>
    <w:p w14:paraId="00000020" w14:textId="77777777" w:rsidR="00B32CB8" w:rsidRDefault="00545F3F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палаточного городка</w:t>
      </w:r>
    </w:p>
    <w:p w14:paraId="00000021" w14:textId="77777777" w:rsidR="00B32CB8" w:rsidRDefault="00545F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Палаточный городок работает в полевых условиях, около 2,5 км, на правом берегу реки Мана, не доезжая с. Нарва, стационарно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Земельный участок палаточного городка на период проведения Фестиваля предоставлен организатору палаточного городка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аренду..</w:t>
      </w:r>
      <w:proofErr w:type="gramEnd"/>
    </w:p>
    <w:p w14:paraId="00000022" w14:textId="77777777" w:rsidR="00B32CB8" w:rsidRDefault="00545F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8E7CC3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Ежедневно, с 23:00 до 8:00 устанавливается «время тишины».</w:t>
      </w:r>
    </w:p>
    <w:p w14:paraId="00000023" w14:textId="77777777" w:rsidR="00B32CB8" w:rsidRDefault="00545F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Санитарно-гигиенические условия проживания участников орган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изуются в соответствии с требованиями Роспотребнадзора и Санэпиднадзора, в палаточном городке на время проведения Фестиваля присутствует медицинская сестра, есть зона для умывания, туалеты, мусорные баки для отходов, костровая зона.</w:t>
      </w:r>
    </w:p>
    <w:p w14:paraId="00000024" w14:textId="77777777" w:rsidR="00B32CB8" w:rsidRDefault="00545F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2.5. Медицинское обслуживание в палаточном городке обеспечивается медицинской сестрой. Палаточный городок укомплектовывается аптечкой в соответствии с нормативами. Транспортировка больных в случае необходимости организуется с помощью дежурной автомашины ск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орой медицинской помощи, привлекаемой ЦРБ Манского района.</w:t>
      </w:r>
    </w:p>
    <w:p w14:paraId="00000025" w14:textId="77777777" w:rsidR="00B32CB8" w:rsidRDefault="00545F3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2.6. Соблюдение правопорядка в палаточном городке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обеспечивается работниками правоохранительных органов на весь период работы палаточного городка. При необходимости для ночных дежурств может 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каться обслуживающий персонал палаточного городка. Сотрудники правоохранительных органов имеют оперативную связь со штабом палаточного городка и штабом фестиваля.</w:t>
      </w:r>
    </w:p>
    <w:p w14:paraId="00000026" w14:textId="77777777" w:rsidR="00B32CB8" w:rsidRDefault="00B32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0000027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60" w:hanging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yl6guxropkm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        Правила поведения в палаточном городке</w:t>
      </w:r>
    </w:p>
    <w:p w14:paraId="00000028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На фестивале действуют все законы Российской Федерации. Мы просим всех гостей фестиваля соблюдать этику поведения на массовых мероприятиях.</w:t>
      </w:r>
    </w:p>
    <w:p w14:paraId="00000029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3.2. В палаточном городке во время проведения Фестиваля категорически запрещается использовать любую звукоусили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вающую аппаратуру (в том числе автомобильные и портативные колонки).         </w:t>
      </w:r>
    </w:p>
    <w:p w14:paraId="0000002A" w14:textId="6BCC8B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Территория палаточного городка должна содержаться в чистоте. Участники должны убирать за собой мусор в специально установленные для этого контейнеры. При заселении будут бес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платно выдаваться мешки для мусора (1 шт. на день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пала</w:t>
      </w:r>
      <w:r>
        <w:rPr>
          <w:rFonts w:ascii="Times New Roman" w:eastAsia="Times New Roman" w:hAnsi="Times New Roman" w:cs="Times New Roman"/>
          <w:sz w:val="28"/>
          <w:szCs w:val="28"/>
        </w:rPr>
        <w:t>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-место).</w:t>
      </w:r>
    </w:p>
    <w:p w14:paraId="0000002B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Не рекомендуется оставлять в палатках ценные вещи. Администрация Фестиваля и сервисные службы палаточного городка не несут ответственности за их сохранность.</w:t>
      </w:r>
    </w:p>
    <w:p w14:paraId="0000002C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Купание в реке Мана </w:t>
      </w:r>
      <w:r>
        <w:rPr>
          <w:rFonts w:ascii="Times New Roman" w:eastAsia="Times New Roman" w:hAnsi="Times New Roman" w:cs="Times New Roman"/>
          <w:sz w:val="28"/>
          <w:szCs w:val="28"/>
        </w:rPr>
        <w:t>запрещено по санитарным нормам.</w:t>
      </w:r>
    </w:p>
    <w:p w14:paraId="0000002D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Запрещено размещать палатки и автомобили на подъездных путях для служебного и пожарного автотранспорта, а также под линией электропередачи.</w:t>
      </w:r>
    </w:p>
    <w:p w14:paraId="0000002E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Участникам необходимо быть взаимно вежливыми, уважать своих соседей по про</w:t>
      </w:r>
      <w:r>
        <w:rPr>
          <w:rFonts w:ascii="Times New Roman" w:eastAsia="Times New Roman" w:hAnsi="Times New Roman" w:cs="Times New Roman"/>
          <w:sz w:val="28"/>
          <w:szCs w:val="28"/>
        </w:rPr>
        <w:t>живанию в палаточном городке, представителей служб и оргкомитета, артистов и гостей фестиваля.</w:t>
      </w:r>
    </w:p>
    <w:p w14:paraId="0000002F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В случае если соседи мешают, для решения конфликтной ситуации участники могут обратиться в штаб Фестиваля к представителю службы размещения и представителям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правоохранительных органов.</w:t>
      </w:r>
    </w:p>
    <w:p w14:paraId="00000030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 Лица, не достигшие 18-летнего возраста, могут участвовать в фестивале только в сопровождении взрослых. Не рекомендуется оставлять детей без присмотра взрослых. О маленьких детях, оставленных без присмотра, сообщайте ближайшему сотруднику полиции или 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редставителям организаторов.</w:t>
      </w:r>
    </w:p>
    <w:p w14:paraId="00000031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По всем интересующим вопросам участники могут обращаться к дежурным в штаб Фестиваля или к Коменданту.</w:t>
      </w:r>
    </w:p>
    <w:p w14:paraId="00000032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В случае обнаружения чужих вещей, документов, ключей и др. необходимо приносить их в штаб Фестиваля и сдавать со</w:t>
      </w:r>
      <w:r>
        <w:rPr>
          <w:rFonts w:ascii="Times New Roman" w:eastAsia="Times New Roman" w:hAnsi="Times New Roman" w:cs="Times New Roman"/>
          <w:sz w:val="28"/>
          <w:szCs w:val="28"/>
        </w:rPr>
        <w:t>труднику штаба по расписке. При обнаружении бесхозных вещей и вызывающих подозрение предметов, не трогая их, обратитесь к сотрудникам полиции или представителям организаторов.</w:t>
      </w:r>
    </w:p>
    <w:p w14:paraId="00000033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Разрешено разведение костров в отведенных для этого местах (специально обо</w:t>
      </w:r>
      <w:r>
        <w:rPr>
          <w:rFonts w:ascii="Times New Roman" w:eastAsia="Times New Roman" w:hAnsi="Times New Roman" w:cs="Times New Roman"/>
          <w:sz w:val="28"/>
          <w:szCs w:val="28"/>
        </w:rPr>
        <w:t>рудованных мангалах). Открытое пламя представляет угрозу не только вашему и чужому имуществу (палатки, автомобили), но и жизни большого количества окружающих вас людей.</w:t>
      </w:r>
    </w:p>
    <w:p w14:paraId="00000034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 Разведение индивидуальных костров допускается исключительно в привезенных с собой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мангалах или специально оборудованных местах. Нарушители будут удалены без компенсации стоимости проживания. Напоминаем об административной ответственности за разведение костров в неположенных местах. </w:t>
      </w:r>
    </w:p>
    <w:p w14:paraId="00000035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 Организаторы и Управление ГО ЧС Красноярского к</w:t>
      </w:r>
      <w:r>
        <w:rPr>
          <w:rFonts w:ascii="Times New Roman" w:eastAsia="Times New Roman" w:hAnsi="Times New Roman" w:cs="Times New Roman"/>
          <w:sz w:val="28"/>
          <w:szCs w:val="28"/>
        </w:rPr>
        <w:t>рая также убедительно просят вас не бросать непогашенные окурки, стеклянные бутылки, не поджигать аэрозольные баллончики. На территорию фестиваля запрещен пронос легковоспламеняющихся и горючих жидкостей. Допускается использование баллонов с горючими газам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для приготовления пищи при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соблюдении мер пожарной безопасности, установленных действующим законодательством. </w:t>
      </w:r>
    </w:p>
    <w:p w14:paraId="00000036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3.15. Пребывание домашних животных на фестивале не рекомендуется.</w:t>
      </w:r>
    </w:p>
    <w:p w14:paraId="00000037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3.16. Запрещается проносить или провозить на территорию Фестиваля наркотическ</w:t>
      </w:r>
      <w:r>
        <w:rPr>
          <w:rFonts w:ascii="Times New Roman" w:eastAsia="Times New Roman" w:hAnsi="Times New Roman" w:cs="Times New Roman"/>
          <w:sz w:val="28"/>
          <w:szCs w:val="28"/>
        </w:rPr>
        <w:t>ие, психотропные и токсические вещества, их прекурсоры, в том числе в виде лекарственных средств. В случае обнаружения наркотических средств — нарушитель будет задержан и привлечен к ответственности в соответствии с УК РФ.</w:t>
      </w:r>
    </w:p>
    <w:p w14:paraId="00000038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 Запрещается проносить или п</w:t>
      </w:r>
      <w:r>
        <w:rPr>
          <w:rFonts w:ascii="Times New Roman" w:eastAsia="Times New Roman" w:hAnsi="Times New Roman" w:cs="Times New Roman"/>
          <w:sz w:val="28"/>
          <w:szCs w:val="28"/>
        </w:rPr>
        <w:t>ровозить на территорию Фестиваля огнестрельное, газовое, пневматическое, холодное оружие и всё, что может быть к нему приравнено: колюще-режущие предметы, металлические пруты, спицы, заточки, шипы, гвозди и т.п.</w:t>
      </w:r>
    </w:p>
    <w:p w14:paraId="00000039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 При выезде с территории палаточного 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родка настоятельно рекомендуется привести в порядок свое место стоянки, собрать весь мусор и вынести к площадке сбора ТКО (мусорным контейнерам). На не убирающих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собой  мусор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налагается штраф в размере 1000 руб.</w:t>
      </w:r>
    </w:p>
    <w:p w14:paraId="0000003A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 Употребление крепких спиртных напит</w:t>
      </w:r>
      <w:r>
        <w:rPr>
          <w:rFonts w:ascii="Times New Roman" w:eastAsia="Times New Roman" w:hAnsi="Times New Roman" w:cs="Times New Roman"/>
          <w:sz w:val="28"/>
          <w:szCs w:val="28"/>
        </w:rPr>
        <w:t>ков на территории Фестиваля запрещено.</w:t>
      </w:r>
    </w:p>
    <w:p w14:paraId="0000003B" w14:textId="77777777" w:rsidR="00B32CB8" w:rsidRDefault="00B32C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B32CB8" w:rsidRDefault="00545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60" w:hanging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bnievhlqzd55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        Обязанности службы размещения палаточного городка</w:t>
      </w:r>
    </w:p>
    <w:p w14:paraId="0000003D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Предоставлять информацию всем проживающим на территории палаточного городка обо всех объектах и услугах, действующих в палаточном городке.</w:t>
      </w:r>
    </w:p>
    <w:p w14:paraId="0000003E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При размещении участника помогать в определении места размещения его палатки.</w:t>
      </w:r>
    </w:p>
    <w:p w14:paraId="0000003F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В случае обнаружения маленьких детей без присмотра взрослых отводить их в штаб Фестиваля.</w:t>
      </w:r>
    </w:p>
    <w:p w14:paraId="00000040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Поддерживать порядок на территории палаточного городка, запрещать свалку </w:t>
      </w:r>
      <w:r>
        <w:rPr>
          <w:rFonts w:ascii="Times New Roman" w:eastAsia="Times New Roman" w:hAnsi="Times New Roman" w:cs="Times New Roman"/>
          <w:sz w:val="28"/>
          <w:szCs w:val="28"/>
        </w:rPr>
        <w:t>мусора вне мусорных контейнеров, наливать воду в умывальники, убирать туалеты, выносить мусорные мешки к контейнерам.</w:t>
      </w:r>
    </w:p>
    <w:p w14:paraId="00000041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При находке на территории палаточного городка ценных вещей сотрудник службы размещения обязан передать находку в штаб Фестиваля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оменданту..</w:t>
      </w:r>
      <w:proofErr w:type="gramEnd"/>
    </w:p>
    <w:p w14:paraId="00000042" w14:textId="77777777" w:rsidR="00B32CB8" w:rsidRDefault="00545F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Обработать территорию проведения Фестиваля, в том числе территорию палаточного городка, от клещей. </w:t>
      </w:r>
    </w:p>
    <w:p w14:paraId="00000043" w14:textId="77777777" w:rsidR="00B32CB8" w:rsidRDefault="00B32CB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4" w14:textId="77777777" w:rsidR="00B32CB8" w:rsidRDefault="00B32CB8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</w:p>
    <w:sectPr w:rsidR="00B32CB8">
      <w:pgSz w:w="11906" w:h="16838"/>
      <w:pgMar w:top="851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96569"/>
    <w:multiLevelType w:val="multilevel"/>
    <w:tmpl w:val="7C66D1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480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B8"/>
    <w:rsid w:val="00545F3F"/>
    <w:rsid w:val="00B3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85C3"/>
  <w15:docId w15:val="{B7A2685B-D82F-494C-9B53-2F341878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AB4"/>
  </w:style>
  <w:style w:type="paragraph" w:styleId="1">
    <w:name w:val="heading 1"/>
    <w:basedOn w:val="a"/>
    <w:next w:val="a"/>
    <w:link w:val="10"/>
    <w:uiPriority w:val="9"/>
    <w:qFormat/>
    <w:rsid w:val="00CA72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3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A721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CA72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CA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CA72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0"/>
    <w:semiHidden/>
    <w:rsid w:val="00CA721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3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E8723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FC6A16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B40CD"/>
    <w:rPr>
      <w:color w:val="800080" w:themeColor="followedHyperlink"/>
      <w:u w:val="single"/>
    </w:r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paragraph" w:styleId="af3">
    <w:name w:val="annotation subject"/>
    <w:basedOn w:val="af4"/>
    <w:next w:val="af4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6"/>
    <w:link w:val="af3"/>
    <w:uiPriority w:val="99"/>
    <w:semiHidden/>
    <w:rPr>
      <w:b/>
      <w:bCs/>
      <w:sz w:val="20"/>
      <w:szCs w:val="20"/>
    </w:rPr>
  </w:style>
  <w:style w:type="paragraph" w:styleId="af4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link w:val="af4"/>
    <w:uiPriority w:val="99"/>
    <w:semiHidden/>
    <w:rPr>
      <w:sz w:val="20"/>
      <w:szCs w:val="20"/>
    </w:r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0absabdf5ayce0d6cza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gJP91CboQwiTEoxllkk6NnoX0w==">AMUW2mXKO4iWw0ZdvjCJhFWF6WNposBeRpH9HgxrAhb4zxUIlrKlDkSUpA2275Gt8Gu4gyODqv/Yg3jNQ8jqv1i688DOc87e8gl7KHatWZukMiDS4YeZurWkadeuyy8Foeixh6TtFcJldM1LqaROJX9BgXHjAFOB7kU16i49JxOdHwWuSbtcQVVt1uaBsQBlIavU+lfiHRhB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adm-lishankova</dc:creator>
  <cp:lastModifiedBy>Елена Кольц</cp:lastModifiedBy>
  <cp:revision>3</cp:revision>
  <dcterms:created xsi:type="dcterms:W3CDTF">2022-06-16T14:12:00Z</dcterms:created>
  <dcterms:modified xsi:type="dcterms:W3CDTF">2022-06-28T01:34:00Z</dcterms:modified>
</cp:coreProperties>
</file>